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E063C" w:rsidRPr="007C199D" w:rsidRDefault="002E063C" w:rsidP="002E06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Приведение в нормативное состояние емкостей под ГСМ филиала Новой Москвы</w:t>
      </w:r>
      <w:r w:rsidRPr="007C199D">
        <w:rPr>
          <w:rFonts w:ascii="Times New Roman" w:hAnsi="Times New Roman" w:cs="Times New Roman"/>
          <w:b/>
          <w:bCs/>
          <w:sz w:val="28"/>
          <w:szCs w:val="28"/>
        </w:rPr>
        <w:t xml:space="preserve"> для нужд филиала Новая Москва ПАО “</w:t>
      </w:r>
      <w:proofErr w:type="spellStart"/>
      <w:r w:rsidRPr="007C199D">
        <w:rPr>
          <w:rFonts w:ascii="Times New Roman" w:hAnsi="Times New Roman" w:cs="Times New Roman"/>
          <w:b/>
          <w:bCs/>
          <w:sz w:val="28"/>
          <w:szCs w:val="28"/>
        </w:rPr>
        <w:t>Россети</w:t>
      </w:r>
      <w:proofErr w:type="spellEnd"/>
      <w:r w:rsidRPr="007C199D">
        <w:rPr>
          <w:rFonts w:ascii="Times New Roman" w:hAnsi="Times New Roman" w:cs="Times New Roman"/>
          <w:b/>
          <w:bCs/>
          <w:sz w:val="28"/>
          <w:szCs w:val="28"/>
        </w:rPr>
        <w:t xml:space="preserve"> Московский регион” в 202</w:t>
      </w:r>
      <w:r>
        <w:rPr>
          <w:rFonts w:ascii="Times New Roman" w:hAnsi="Times New Roman" w:cs="Times New Roman"/>
          <w:b/>
          <w:bCs/>
          <w:sz w:val="28"/>
          <w:szCs w:val="28"/>
        </w:rPr>
        <w:t>6 г.</w:t>
      </w:r>
    </w:p>
    <w:p w:rsidR="00A7669C" w:rsidRPr="00A7669C" w:rsidRDefault="00B02FC9" w:rsidP="00A7669C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71E" w:rsidRPr="000E2DD2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2E063C">
        <w:rPr>
          <w:rFonts w:ascii="Times New Roman" w:eastAsia="Times New Roman" w:hAnsi="Times New Roman" w:cs="Times New Roman"/>
          <w:b/>
          <w:sz w:val="28"/>
          <w:szCs w:val="28"/>
        </w:rPr>
        <w:t>8041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0"/>
        <w:gridCol w:w="5010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F37689" w:rsidRDefault="006B1DA2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499 999,99</w:t>
            </w:r>
            <w:r w:rsidR="00662A16" w:rsidRPr="000E2D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 с НДС, в том числе НДС 2</w:t>
            </w:r>
            <w:r w:rsidR="00437545" w:rsidRPr="0043754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2A16" w:rsidRPr="000E2DD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2E063C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2E063C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802D3"/>
    <w:rsid w:val="000871E2"/>
    <w:rsid w:val="000A7BF7"/>
    <w:rsid w:val="000E2DD2"/>
    <w:rsid w:val="001C1831"/>
    <w:rsid w:val="002E063C"/>
    <w:rsid w:val="002E7E41"/>
    <w:rsid w:val="00326089"/>
    <w:rsid w:val="0039046F"/>
    <w:rsid w:val="003C5A0B"/>
    <w:rsid w:val="00437545"/>
    <w:rsid w:val="00442699"/>
    <w:rsid w:val="00545813"/>
    <w:rsid w:val="0062451D"/>
    <w:rsid w:val="00662A16"/>
    <w:rsid w:val="006B1DA2"/>
    <w:rsid w:val="008A7864"/>
    <w:rsid w:val="009144A0"/>
    <w:rsid w:val="0092695F"/>
    <w:rsid w:val="00977975"/>
    <w:rsid w:val="00A7669C"/>
    <w:rsid w:val="00AA2B4D"/>
    <w:rsid w:val="00B02B31"/>
    <w:rsid w:val="00B02FC9"/>
    <w:rsid w:val="00BA3F4F"/>
    <w:rsid w:val="00BE36BA"/>
    <w:rsid w:val="00C441C5"/>
    <w:rsid w:val="00C52FD9"/>
    <w:rsid w:val="00CC5D78"/>
    <w:rsid w:val="00D47EA5"/>
    <w:rsid w:val="00E8571E"/>
    <w:rsid w:val="00ED6DE6"/>
    <w:rsid w:val="00F2270A"/>
    <w:rsid w:val="00F4488D"/>
    <w:rsid w:val="00F855AC"/>
    <w:rsid w:val="00F9779A"/>
    <w:rsid w:val="00FB2378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0EA3"/>
  <w15:docId w15:val="{7232A6BB-149C-4498-9E7D-946497C6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a3">
    <w:name w:val="* С выравниванием по левому краю"/>
    <w:basedOn w:val="a"/>
    <w:uiPriority w:val="99"/>
    <w:rsid w:val="00C52FD9"/>
    <w:pPr>
      <w:autoSpaceDE w:val="0"/>
      <w:autoSpaceDN w:val="0"/>
      <w:spacing w:after="0" w:line="240" w:lineRule="atLeast"/>
    </w:pPr>
    <w:rPr>
      <w:rFonts w:ascii="Courier New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28</cp:revision>
  <dcterms:created xsi:type="dcterms:W3CDTF">2022-08-04T11:05:00Z</dcterms:created>
  <dcterms:modified xsi:type="dcterms:W3CDTF">2026-07-06T13:13:00Z</dcterms:modified>
</cp:coreProperties>
</file>